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7301" w14:textId="77777777" w:rsidR="005A6F99" w:rsidRPr="00E163BE" w:rsidRDefault="005A6F99" w:rsidP="008F4D1F">
      <w:pPr>
        <w:pStyle w:val="Bezodstpw"/>
        <w:rPr>
          <w:b/>
        </w:rPr>
      </w:pPr>
    </w:p>
    <w:p w14:paraId="63E1C255" w14:textId="77777777" w:rsidR="005A6F99" w:rsidRPr="00E163BE" w:rsidRDefault="005A6F99" w:rsidP="005A6F99">
      <w:pPr>
        <w:widowControl w:val="0"/>
        <w:spacing w:after="240"/>
        <w:jc w:val="center"/>
        <w:rPr>
          <w:rFonts w:eastAsia="Calibri"/>
          <w:b/>
          <w:bCs/>
          <w:color w:val="000000"/>
          <w:lang w:bidi="pl-PL"/>
        </w:rPr>
      </w:pPr>
      <w:r w:rsidRPr="00E163BE">
        <w:rPr>
          <w:rFonts w:eastAsia="Calibri"/>
          <w:b/>
          <w:bCs/>
          <w:color w:val="000000"/>
          <w:lang w:bidi="pl-PL"/>
        </w:rPr>
        <w:t>Informacja w sprawie wielkości łącznej dostępnej mocy przyłączeniowej.</w:t>
      </w:r>
    </w:p>
    <w:p w14:paraId="66E926F8" w14:textId="6A035490" w:rsidR="005A6F99" w:rsidRPr="00500915" w:rsidRDefault="005A6F99" w:rsidP="00E163BE">
      <w:pPr>
        <w:widowControl w:val="0"/>
        <w:spacing w:line="276" w:lineRule="auto"/>
        <w:ind w:firstLine="708"/>
        <w:jc w:val="both"/>
        <w:rPr>
          <w:rFonts w:eastAsia="Calibri"/>
          <w:color w:val="000000"/>
          <w:sz w:val="22"/>
          <w:szCs w:val="22"/>
          <w:lang w:bidi="pl-PL"/>
        </w:rPr>
      </w:pPr>
      <w:r w:rsidRPr="00500915">
        <w:rPr>
          <w:rFonts w:eastAsia="Calibri"/>
          <w:color w:val="000000"/>
          <w:sz w:val="22"/>
          <w:szCs w:val="22"/>
          <w:lang w:bidi="pl-PL"/>
        </w:rPr>
        <w:t>Zgodnie z art. 7 ust. 8l pkt 2 ustawą z dnia 10 kwietnia 1997 roku - Prawo energetyczne (Dz. U. 20</w:t>
      </w:r>
      <w:r w:rsidR="00B1095C">
        <w:rPr>
          <w:rFonts w:eastAsia="Calibri"/>
          <w:color w:val="000000"/>
          <w:sz w:val="22"/>
          <w:szCs w:val="22"/>
          <w:lang w:bidi="pl-PL"/>
        </w:rPr>
        <w:t>24</w:t>
      </w:r>
      <w:r w:rsidRPr="00500915">
        <w:rPr>
          <w:rFonts w:eastAsia="Calibri"/>
          <w:color w:val="000000"/>
          <w:sz w:val="22"/>
          <w:szCs w:val="22"/>
          <w:lang w:bidi="pl-PL"/>
        </w:rPr>
        <w:t xml:space="preserve"> poz. 2</w:t>
      </w:r>
      <w:r w:rsidR="00B1095C">
        <w:rPr>
          <w:rFonts w:eastAsia="Calibri"/>
          <w:color w:val="000000"/>
          <w:sz w:val="22"/>
          <w:szCs w:val="22"/>
          <w:lang w:bidi="pl-PL"/>
        </w:rPr>
        <w:t>66,</w:t>
      </w:r>
      <w:r w:rsidRPr="00500915">
        <w:rPr>
          <w:rFonts w:eastAsia="Calibri"/>
          <w:color w:val="000000"/>
          <w:sz w:val="22"/>
          <w:szCs w:val="22"/>
          <w:lang w:bidi="pl-PL"/>
        </w:rPr>
        <w:t xml:space="preserve"> z późn. zm.), Operator Systemu Dystrybucyjnego Elektroenergetycznego Energomedia sp. z o.o. w Trzebini podaje do publicznej widomości informacje dotyczące wysokości dostępnej mocy przyłączeniowej źródeł do sieci dystrybucyjnej o napięciu powyżej 1kV, a mianowicie:</w:t>
      </w:r>
    </w:p>
    <w:p w14:paraId="40AA983B" w14:textId="77777777" w:rsidR="00E163BE" w:rsidRDefault="00E163BE" w:rsidP="00E163BE">
      <w:pPr>
        <w:widowControl w:val="0"/>
        <w:spacing w:line="276" w:lineRule="auto"/>
        <w:ind w:firstLine="708"/>
        <w:jc w:val="both"/>
        <w:rPr>
          <w:rFonts w:eastAsia="Calibri"/>
          <w:color w:val="000000"/>
          <w:sz w:val="20"/>
          <w:szCs w:val="20"/>
          <w:lang w:bidi="pl-PL"/>
        </w:rPr>
      </w:pPr>
    </w:p>
    <w:p w14:paraId="7D84027B" w14:textId="77777777" w:rsidR="00500915" w:rsidRPr="00E163BE" w:rsidRDefault="00500915" w:rsidP="00E163BE">
      <w:pPr>
        <w:widowControl w:val="0"/>
        <w:spacing w:line="276" w:lineRule="auto"/>
        <w:ind w:firstLine="708"/>
        <w:jc w:val="both"/>
        <w:rPr>
          <w:rFonts w:eastAsia="Calibri"/>
          <w:color w:val="000000"/>
          <w:sz w:val="20"/>
          <w:szCs w:val="20"/>
          <w:lang w:bidi="pl-PL"/>
        </w:rPr>
      </w:pPr>
    </w:p>
    <w:tbl>
      <w:tblPr>
        <w:tblOverlap w:val="never"/>
        <w:tblW w:w="9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840"/>
        <w:gridCol w:w="840"/>
        <w:gridCol w:w="840"/>
        <w:gridCol w:w="840"/>
        <w:gridCol w:w="840"/>
        <w:gridCol w:w="840"/>
        <w:gridCol w:w="12"/>
        <w:gridCol w:w="838"/>
        <w:gridCol w:w="12"/>
      </w:tblGrid>
      <w:tr w:rsidR="005A6F99" w:rsidRPr="00E163BE" w14:paraId="4DEED982" w14:textId="77777777" w:rsidTr="005A74FC">
        <w:trPr>
          <w:gridAfter w:val="1"/>
          <w:wAfter w:w="12" w:type="dxa"/>
          <w:trHeight w:hRule="exact" w:val="317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8EE1C" w14:textId="77777777" w:rsidR="005A6F99" w:rsidRPr="00E163BE" w:rsidRDefault="005A6F99" w:rsidP="005A74F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Nazwa stacji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35EDF" w14:textId="77777777" w:rsidR="005A6F99" w:rsidRPr="00E163BE" w:rsidRDefault="005A6F99" w:rsidP="005A74F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Rok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5B6B" w14:textId="77777777" w:rsidR="005A6F99" w:rsidRPr="00E163BE" w:rsidRDefault="005A6F99" w:rsidP="005A74FC">
            <w:pPr>
              <w:widowControl w:val="0"/>
              <w:ind w:firstLine="24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j.m.</w:t>
            </w:r>
          </w:p>
        </w:tc>
      </w:tr>
      <w:tr w:rsidR="005A6F99" w:rsidRPr="00E163BE" w14:paraId="0E4D6CFD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B2E8F" w14:textId="77777777" w:rsidR="005A6F99" w:rsidRPr="00E163BE" w:rsidRDefault="005A6F99" w:rsidP="005A6F99">
            <w:pPr>
              <w:widowControl w:val="0"/>
              <w:rPr>
                <w:rFonts w:eastAsia="Microsoft Sans Serif"/>
                <w:color w:val="000000"/>
                <w:lang w:bidi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61817" w14:textId="58D032EF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202</w:t>
            </w:r>
            <w:r w:rsidR="00A0363F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6F2AA" w14:textId="766DED0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202</w:t>
            </w:r>
            <w:r w:rsidR="00A0363F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8221A" w14:textId="78F588EE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202</w:t>
            </w:r>
            <w:r w:rsidR="00A0363F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0F7B8" w14:textId="67CA7D56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202</w:t>
            </w:r>
            <w:r w:rsidR="00A0363F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C1121" w14:textId="55A9BCC6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20</w:t>
            </w:r>
            <w:r w:rsidR="00A0363F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9FD2C" w14:textId="22622219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20</w:t>
            </w:r>
            <w:r w:rsidR="00C049A9" w:rsidRPr="00E163BE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3</w:t>
            </w:r>
            <w:r w:rsidR="00A0363F">
              <w:rPr>
                <w:rFonts w:eastAsia="Calibri"/>
                <w:b/>
                <w:bCs/>
                <w:color w:val="000000"/>
                <w:sz w:val="22"/>
                <w:szCs w:val="22"/>
                <w:lang w:bidi="pl-PL"/>
              </w:rPr>
              <w:t>1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2672F" w14:textId="77777777" w:rsidR="005A6F99" w:rsidRPr="00E163BE" w:rsidRDefault="005A6F99" w:rsidP="005A74FC">
            <w:pPr>
              <w:widowControl w:val="0"/>
              <w:rPr>
                <w:rFonts w:eastAsia="Microsoft Sans Serif"/>
                <w:color w:val="000000"/>
                <w:lang w:bidi="pl-PL"/>
              </w:rPr>
            </w:pPr>
          </w:p>
        </w:tc>
      </w:tr>
      <w:tr w:rsidR="005A6F99" w:rsidRPr="00E163BE" w14:paraId="59A629D8" w14:textId="77777777" w:rsidTr="005A74FC">
        <w:trPr>
          <w:trHeight w:hRule="exact" w:val="307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AE380" w14:textId="650D977E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Energomedia </w:t>
            </w:r>
            <w:r w:rsidR="00813965"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</w:t>
            </w: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p. z o.o. obszar Trzebinia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68B2D" w14:textId="77777777" w:rsidR="005A6F99" w:rsidRPr="00E163BE" w:rsidRDefault="005A6F99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5A6F99" w:rsidRPr="00E163BE" w14:paraId="05D6097F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01DE8" w14:textId="77777777" w:rsidR="005A6F99" w:rsidRPr="00E163BE" w:rsidRDefault="005A6F99" w:rsidP="005A6F99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GPZ Elektrorafinacja 110/6kV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A83056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33206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307C5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3DC026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13264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71632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5D46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5A6F99" w:rsidRPr="00E163BE" w14:paraId="3B4AAAF2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6F00D" w14:textId="77777777" w:rsidR="005A6F99" w:rsidRPr="00E163BE" w:rsidRDefault="005A6F99" w:rsidP="005A6F99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Włodzimierz 6kV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41549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18762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389CD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A5716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BCA1F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5ED16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5F6D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5A6F99" w:rsidRPr="00E163BE" w14:paraId="687E15D2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CD14B" w14:textId="77777777" w:rsidR="005A6F99" w:rsidRPr="00E163BE" w:rsidRDefault="005A6F99" w:rsidP="005A6F99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Wypychów 6kV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5F9BF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AE382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6EB3D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B440D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E65BE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1D449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9B914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5A6F99" w:rsidRPr="00E163BE" w14:paraId="139DDF04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0629" w14:textId="38DB056F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Energomedia </w:t>
            </w:r>
            <w:r w:rsidR="00813965"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</w:t>
            </w: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p. z o.o. obszar Jedlicze</w:t>
            </w:r>
          </w:p>
          <w:p w14:paraId="5CB129CF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10</w:t>
            </w:r>
          </w:p>
        </w:tc>
      </w:tr>
      <w:tr w:rsidR="005A6F99" w:rsidRPr="00E163BE" w14:paraId="77D8F298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56C0" w14:textId="43EA4BEE" w:rsidR="005A6F99" w:rsidRPr="00E163BE" w:rsidRDefault="005A6F99" w:rsidP="005A6F99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Zakład</w:t>
            </w:r>
            <w:r w:rsidR="00732658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 Produkcyjny</w:t>
            </w:r>
            <w:r w:rsidR="00813965"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 w</w:t>
            </w: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 Jedlicz</w:t>
            </w:r>
            <w:r w:rsidR="00813965"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ach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9C35D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8A8CB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03DB3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E094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384D4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849E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B85CE" w14:textId="77777777" w:rsidR="005A6F99" w:rsidRPr="00E163BE" w:rsidRDefault="005A6F99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813965" w:rsidRPr="00E163BE" w14:paraId="521F2298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265B9" w14:textId="53EB947E" w:rsidR="00813965" w:rsidRPr="00E163BE" w:rsidRDefault="00813965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Płock</w:t>
            </w:r>
          </w:p>
          <w:p w14:paraId="38593A52" w14:textId="60555DD2" w:rsidR="00813965" w:rsidRPr="00E163BE" w:rsidRDefault="00813965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10</w:t>
            </w:r>
          </w:p>
        </w:tc>
      </w:tr>
      <w:tr w:rsidR="00E163BE" w:rsidRPr="00E163BE" w14:paraId="3E3BDC3D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C0409" w14:textId="5385513D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Zakład Produkcyjny w Płocku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398F3" w14:textId="326A70C5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F6749" w14:textId="3875132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A4087" w14:textId="7E6C93F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A28D3" w14:textId="26761C11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CFFD2" w14:textId="1C1F72D9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ED49C" w14:textId="7D85AAE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F3CC9" w14:textId="0BFB1381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5E356DB1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843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FAB5A" w14:textId="26FF0655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Lublin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D8F76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4740A86B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189C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kontenerowa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2F570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E783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6CE78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B8812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FD00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CEC03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6E15D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457AFBF4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843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9DFA0" w14:textId="1F339A96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Kraków Olszanica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ACEE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766A6483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0A326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FA4AB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D395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DBD4F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45F75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EEA96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A6998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18B50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1C547516" w14:textId="77777777" w:rsidTr="005A74FC">
        <w:trPr>
          <w:trHeight w:hRule="exact" w:val="307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EEE5F" w14:textId="31EDCFF3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Ostrów Wielkopolski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AB38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4BAFD42F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C9CA3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 (EOP)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21CA4" w14:textId="347F06C1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18A22" w14:textId="240AFD3B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D09ED" w14:textId="53F66024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29F30" w14:textId="1602BE4E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1E953" w14:textId="25F87644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0FCC7" w14:textId="241B689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E402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349C8A42" w14:textId="77777777" w:rsidTr="005A74FC">
        <w:trPr>
          <w:gridAfter w:val="1"/>
          <w:wAfter w:w="12" w:type="dxa"/>
          <w:trHeight w:hRule="exact"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BFBDF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 (PGE Energetyka kolejowa)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A69F6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FD4F0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8DB78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8741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A8CF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ECE2C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644B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264F416C" w14:textId="77777777" w:rsidTr="005A74FC">
        <w:trPr>
          <w:trHeight w:hRule="exact" w:val="307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0C6F0" w14:textId="336D0CF3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Sokółka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CD189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228CBF9C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D9F1B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DA49A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080F5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02F1E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C4BE4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85A4C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CF8BE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F506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4B49B22D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7EC81" w14:textId="63843970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15/0,8kV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8F950" w14:textId="410CA118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153D9" w14:textId="1C8CE67E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A60E1" w14:textId="64734245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388A8" w14:textId="34C22A62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E649B" w14:textId="17E0B8D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66467" w14:textId="23209FC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91F1" w14:textId="359F20B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5986E8C2" w14:textId="77777777" w:rsidTr="005A74FC">
        <w:trPr>
          <w:trHeight w:hRule="exact" w:val="312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F9A11" w14:textId="20FFA24A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Szczecin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64235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38AB03B1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C3DD5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CE8AD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6F597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852EF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273B0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D111C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647C6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C404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45E86D5A" w14:textId="77777777" w:rsidTr="005A74FC">
        <w:trPr>
          <w:trHeight w:hRule="exact" w:val="312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9689B" w14:textId="001BC048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Świnoujście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ECAD7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3E1E0635" w14:textId="77777777" w:rsidTr="005A74FC">
        <w:trPr>
          <w:gridAfter w:val="1"/>
          <w:wAfter w:w="12" w:type="dxa"/>
          <w:trHeight w:hRule="exact" w:val="30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7E7F9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AD981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6FD7D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7584D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3406D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B6B81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80425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Microsoft Sans Serif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40484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5A1A1663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843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0F952" w14:textId="425ABACD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Widełka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97F00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049912AE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9C9AE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AD965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2F8F1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51C21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4EB04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8C7CE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5EB0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2011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4C8A6C18" w14:textId="77777777" w:rsidTr="005A74FC">
        <w:trPr>
          <w:trHeight w:hRule="exact" w:val="307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E6344" w14:textId="4ADF317A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Wrocław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32189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292FAC94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1C110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20/0,4kV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875AE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7593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69E5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5907B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4717D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281BA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BB0E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36283528" w14:textId="77777777" w:rsidTr="005A74FC">
        <w:trPr>
          <w:trHeight w:hRule="exact" w:val="307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C6EDB" w14:textId="3531BA0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Żurawica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57DD0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6AF3A36C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C19E6" w14:textId="77777777" w:rsidR="00E163BE" w:rsidRPr="00E163BE" w:rsidRDefault="00E163BE" w:rsidP="00E163BE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A594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FF8FE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02062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7300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A9A5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FE9FA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FE4A6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4129A3A6" w14:textId="77777777" w:rsidTr="005A74FC">
        <w:trPr>
          <w:trHeight w:hRule="exact" w:val="307"/>
          <w:jc w:val="center"/>
        </w:trPr>
        <w:tc>
          <w:tcPr>
            <w:tcW w:w="8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14E63" w14:textId="5CFD4779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Mościska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F206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50A71B72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7FE7A" w14:textId="25C810B5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kontenerowa 15kV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A931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9D476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89D6B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BD0BD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3A558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B1422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03D2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738C8104" w14:textId="77777777" w:rsidTr="005A74FC">
        <w:trPr>
          <w:gridAfter w:val="1"/>
          <w:wAfter w:w="12" w:type="dxa"/>
          <w:trHeight w:hRule="exact" w:val="312"/>
          <w:jc w:val="center"/>
        </w:trPr>
        <w:tc>
          <w:tcPr>
            <w:tcW w:w="843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4BE2E" w14:textId="0A467725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lastRenderedPageBreak/>
              <w:t>Energomedia sp. z o.o. obszar Gutkowo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0B56A" w14:textId="77777777" w:rsidR="00E163BE" w:rsidRPr="00E163BE" w:rsidRDefault="00E163BE" w:rsidP="005A74FC">
            <w:pPr>
              <w:widowControl w:val="0"/>
              <w:rPr>
                <w:rFonts w:eastAsia="Microsoft Sans Serif"/>
                <w:color w:val="000000"/>
                <w:sz w:val="10"/>
                <w:szCs w:val="10"/>
                <w:lang w:bidi="pl-PL"/>
              </w:rPr>
            </w:pPr>
          </w:p>
        </w:tc>
      </w:tr>
      <w:tr w:rsidR="00E163BE" w:rsidRPr="00E163BE" w14:paraId="6B2FA03E" w14:textId="77777777" w:rsidTr="005A74FC">
        <w:trPr>
          <w:gridAfter w:val="1"/>
          <w:wAfter w:w="12" w:type="dxa"/>
          <w:trHeight w:hRule="exact" w:val="33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E6AAA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15/0,4kV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EF17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27037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7F633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CE510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C44D2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8F3FF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550F4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E163BE" w:rsidRPr="00E163BE" w14:paraId="6EF0DF49" w14:textId="77777777" w:rsidTr="005A74FC">
        <w:trPr>
          <w:gridAfter w:val="1"/>
          <w:wAfter w:w="12" w:type="dxa"/>
          <w:trHeight w:hRule="exact" w:val="331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35141" w14:textId="0564075C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Energomedia sp. z o.o. obszar Nowa Sól</w:t>
            </w:r>
          </w:p>
        </w:tc>
      </w:tr>
      <w:tr w:rsidR="00E163BE" w:rsidRPr="00E163BE" w14:paraId="6CB18F5B" w14:textId="77777777" w:rsidTr="005A74FC">
        <w:trPr>
          <w:gridAfter w:val="1"/>
          <w:wAfter w:w="12" w:type="dxa"/>
          <w:trHeight w:hRule="exact" w:val="33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2E7F6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Stacja 20/0,4kV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98655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34D0A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F2A29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14335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C19B4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2D2E0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0B5F6" w14:textId="77777777" w:rsidR="00E163BE" w:rsidRPr="00E163BE" w:rsidRDefault="00E163BE" w:rsidP="005A74FC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C3140D" w:rsidRPr="00E163BE" w14:paraId="1D05318B" w14:textId="77777777" w:rsidTr="00711898">
        <w:trPr>
          <w:gridAfter w:val="1"/>
          <w:wAfter w:w="12" w:type="dxa"/>
          <w:trHeight w:hRule="exact" w:val="331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3BD63" w14:textId="7ACB9938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 w:rsidRPr="00E163BE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Energomedia sp. z o.o. obszar </w:t>
            </w: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Chwałowice</w:t>
            </w:r>
          </w:p>
        </w:tc>
      </w:tr>
      <w:tr w:rsidR="00C3140D" w:rsidRPr="00E163BE" w14:paraId="64FD384D" w14:textId="77777777" w:rsidTr="005A74FC">
        <w:trPr>
          <w:gridAfter w:val="1"/>
          <w:wAfter w:w="12" w:type="dxa"/>
          <w:trHeight w:hRule="exact" w:val="33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A6C46" w14:textId="06C6C896" w:rsidR="00C3140D" w:rsidRPr="00E163BE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GST</w:t>
            </w:r>
            <w:r w:rsidR="00C3140D">
              <w:rPr>
                <w:rFonts w:eastAsia="Calibri"/>
                <w:color w:val="000000"/>
                <w:sz w:val="22"/>
                <w:szCs w:val="22"/>
                <w:lang w:bidi="pl-PL"/>
              </w:rPr>
              <w:t xml:space="preserve"> 110/6kV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89DE9" w14:textId="733C5A51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EBD73" w14:textId="6D61C059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6BB65" w14:textId="5A1CF7F6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FEAA2" w14:textId="24618C49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913A1" w14:textId="4D4F7FEB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2EBF8" w14:textId="7DEB4B6F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352D2" w14:textId="649AA360" w:rsidR="00C3140D" w:rsidRPr="00E163BE" w:rsidRDefault="00C3140D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  <w:tr w:rsidR="0048248F" w:rsidRPr="00E163BE" w14:paraId="68498E3C" w14:textId="77777777" w:rsidTr="005A74FC">
        <w:trPr>
          <w:gridAfter w:val="1"/>
          <w:wAfter w:w="12" w:type="dxa"/>
          <w:trHeight w:hRule="exact" w:val="33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5A7FD" w14:textId="105FDADE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Stacja 6kV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A7D49" w14:textId="0437449E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53455" w14:textId="57500510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5806A" w14:textId="33DF2256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C2CB0" w14:textId="123509D2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B2F09" w14:textId="17C68932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8309B" w14:textId="3689F6B7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76F7" w14:textId="29E0B188" w:rsidR="0048248F" w:rsidRDefault="0048248F" w:rsidP="00C3140D">
            <w:pPr>
              <w:widowControl w:val="0"/>
              <w:rPr>
                <w:rFonts w:eastAsia="Calibri"/>
                <w:color w:val="000000"/>
                <w:sz w:val="22"/>
                <w:szCs w:val="22"/>
                <w:lang w:bidi="pl-PL"/>
              </w:rPr>
            </w:pPr>
            <w:r>
              <w:rPr>
                <w:rFonts w:eastAsia="Calibri"/>
                <w:color w:val="000000"/>
                <w:sz w:val="22"/>
                <w:szCs w:val="22"/>
                <w:lang w:bidi="pl-PL"/>
              </w:rPr>
              <w:t>MW</w:t>
            </w:r>
          </w:p>
        </w:tc>
      </w:tr>
    </w:tbl>
    <w:p w14:paraId="47DE955B" w14:textId="77777777" w:rsidR="00E163BE" w:rsidRDefault="00E163BE" w:rsidP="005A6F99">
      <w:pPr>
        <w:widowControl w:val="0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14:paraId="72D592F6" w14:textId="08BF289D" w:rsidR="005A6F99" w:rsidRPr="00500915" w:rsidRDefault="005A6F99" w:rsidP="00E163BE">
      <w:pPr>
        <w:widowControl w:val="0"/>
        <w:ind w:firstLine="708"/>
        <w:jc w:val="both"/>
        <w:rPr>
          <w:rFonts w:eastAsia="Calibri"/>
          <w:color w:val="000000"/>
          <w:sz w:val="22"/>
          <w:szCs w:val="22"/>
          <w:lang w:bidi="pl-PL"/>
        </w:rPr>
      </w:pPr>
      <w:r w:rsidRPr="00500915">
        <w:rPr>
          <w:rFonts w:eastAsia="Calibri"/>
          <w:color w:val="000000"/>
          <w:sz w:val="22"/>
          <w:szCs w:val="22"/>
          <w:lang w:bidi="pl-PL"/>
        </w:rPr>
        <w:t xml:space="preserve">W przypadku wystąpienia istotnych zmian w zakresie dostępnej mocy przyłączeniowej, powyższe dane będą aktualizowane na bieżąco odnośnie dostępnej mocy przyłączeniowej dla źródeł w sieci dystrybucyjnej. Informujemy, iż wartości publikowane na stronie internetowej przez Energomedia </w:t>
      </w:r>
      <w:r w:rsidR="00E163BE" w:rsidRPr="00500915">
        <w:rPr>
          <w:rFonts w:eastAsia="Calibri"/>
          <w:color w:val="000000"/>
          <w:sz w:val="22"/>
          <w:szCs w:val="22"/>
          <w:lang w:bidi="pl-PL"/>
        </w:rPr>
        <w:t>s</w:t>
      </w:r>
      <w:r w:rsidRPr="00500915">
        <w:rPr>
          <w:rFonts w:eastAsia="Calibri"/>
          <w:color w:val="000000"/>
          <w:sz w:val="22"/>
          <w:szCs w:val="22"/>
          <w:lang w:bidi="pl-PL"/>
        </w:rPr>
        <w:t>p. z o.o. są wartościami szacunkowymi publikowanymi na dany okres i nie obejmują aktualnie procedowanych wniosków o określenie warunków przyłączenia. Możliwość wprowadzania energii do sieci wskazują aktualne warunki połączenia sieci OSDn z siecią OSDp, a dokładne określenie dostępnej mocy przyłączeniowej może nastąpić po złożeniu projektu warunków do uzgodnienia</w:t>
      </w:r>
      <w:r w:rsidR="00054787" w:rsidRPr="00500915">
        <w:rPr>
          <w:rFonts w:eastAsia="Calibri"/>
          <w:color w:val="000000"/>
          <w:sz w:val="22"/>
          <w:szCs w:val="22"/>
          <w:lang w:bidi="pl-PL"/>
        </w:rPr>
        <w:t>.</w:t>
      </w:r>
    </w:p>
    <w:p w14:paraId="0673DFC8" w14:textId="77777777" w:rsidR="005A6F99" w:rsidRPr="00E163BE" w:rsidRDefault="005A6F99" w:rsidP="005A6F99">
      <w:pPr>
        <w:widowControl w:val="0"/>
        <w:spacing w:after="479" w:line="1" w:lineRule="exact"/>
        <w:rPr>
          <w:rFonts w:eastAsia="Microsoft Sans Serif"/>
          <w:color w:val="000000"/>
          <w:lang w:bidi="pl-PL"/>
        </w:rPr>
      </w:pPr>
    </w:p>
    <w:p w14:paraId="265CAB3D" w14:textId="1261F13A" w:rsidR="005A6F99" w:rsidRPr="00E163BE" w:rsidRDefault="005A6F99" w:rsidP="005A6F99">
      <w:pPr>
        <w:widowControl w:val="0"/>
        <w:spacing w:after="360"/>
        <w:ind w:right="220"/>
        <w:jc w:val="right"/>
        <w:rPr>
          <w:rFonts w:eastAsia="Calibri"/>
          <w:color w:val="000000"/>
          <w:sz w:val="22"/>
          <w:szCs w:val="22"/>
          <w:lang w:bidi="pl-PL"/>
        </w:rPr>
      </w:pPr>
      <w:r w:rsidRPr="00E163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A3846" wp14:editId="681D7858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828040" cy="182880"/>
                <wp:effectExtent l="0" t="0" r="0" b="0"/>
                <wp:wrapSquare wrapText="right"/>
                <wp:docPr id="2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0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2104C2" w14:textId="77777777" w:rsidR="005A6F99" w:rsidRPr="00E163BE" w:rsidRDefault="005A6F99" w:rsidP="005A6F99">
                            <w:pPr>
                              <w:pStyle w:val="Teksttreci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163B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Opublikowano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384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6pt;margin-top:1pt;width:65.2pt;height:14.4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" filled="f" stroked="f">
                <v:textbox inset="0,0,0,0">
                  <w:txbxContent>
                    <w:p w14:paraId="7E2104C2" w14:textId="77777777" w:rsidR="005A6F99" w:rsidRPr="00E163BE" w:rsidRDefault="005A6F99" w:rsidP="005A6F99">
                      <w:pPr>
                        <w:pStyle w:val="Teksttreci0"/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163B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Opublikowano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163BE">
        <w:rPr>
          <w:rFonts w:eastAsia="Calibri"/>
          <w:color w:val="000000"/>
          <w:sz w:val="22"/>
          <w:szCs w:val="22"/>
          <w:lang w:bidi="pl-PL"/>
        </w:rPr>
        <w:t xml:space="preserve">Trzebinia </w:t>
      </w:r>
      <w:r w:rsidR="00A0363F">
        <w:rPr>
          <w:rFonts w:eastAsia="Calibri"/>
          <w:color w:val="000000"/>
          <w:sz w:val="22"/>
          <w:szCs w:val="22"/>
          <w:lang w:bidi="pl-PL"/>
        </w:rPr>
        <w:t>12</w:t>
      </w:r>
      <w:r w:rsidRPr="00E163BE">
        <w:rPr>
          <w:rFonts w:eastAsia="Calibri"/>
          <w:color w:val="000000"/>
          <w:sz w:val="22"/>
          <w:szCs w:val="22"/>
          <w:lang w:bidi="pl-PL"/>
        </w:rPr>
        <w:t>.0</w:t>
      </w:r>
      <w:r w:rsidR="00A0363F">
        <w:rPr>
          <w:rFonts w:eastAsia="Calibri"/>
          <w:color w:val="000000"/>
          <w:sz w:val="22"/>
          <w:szCs w:val="22"/>
          <w:lang w:bidi="pl-PL"/>
        </w:rPr>
        <w:t>1</w:t>
      </w:r>
      <w:r w:rsidRPr="00E163BE">
        <w:rPr>
          <w:rFonts w:eastAsia="Calibri"/>
          <w:color w:val="000000"/>
          <w:sz w:val="22"/>
          <w:szCs w:val="22"/>
          <w:lang w:bidi="pl-PL"/>
        </w:rPr>
        <w:t>.202</w:t>
      </w:r>
      <w:r w:rsidR="00A0363F">
        <w:rPr>
          <w:rFonts w:eastAsia="Calibri"/>
          <w:color w:val="000000"/>
          <w:sz w:val="22"/>
          <w:szCs w:val="22"/>
          <w:lang w:bidi="pl-PL"/>
        </w:rPr>
        <w:t>6</w:t>
      </w:r>
    </w:p>
    <w:p w14:paraId="4C2203BF" w14:textId="77777777" w:rsidR="008F4D1F" w:rsidRDefault="008F4D1F" w:rsidP="008F4D1F">
      <w:pPr>
        <w:pStyle w:val="Bezodstpw"/>
        <w:rPr>
          <w:b/>
        </w:rPr>
      </w:pPr>
      <w:r>
        <w:rPr>
          <w:b/>
        </w:rPr>
        <w:tab/>
      </w:r>
    </w:p>
    <w:p w14:paraId="4FF6A641" w14:textId="77777777" w:rsidR="003C7D03" w:rsidRDefault="008F4D1F" w:rsidP="00250659">
      <w:pPr>
        <w:pStyle w:val="Bezodstpw"/>
        <w:rPr>
          <w:i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54ECB8" w14:textId="77777777" w:rsidR="008124B2" w:rsidRDefault="008124B2" w:rsidP="00601C27">
      <w:pPr>
        <w:spacing w:after="120"/>
        <w:jc w:val="right"/>
        <w:rPr>
          <w:i/>
          <w:sz w:val="22"/>
          <w:szCs w:val="22"/>
        </w:rPr>
      </w:pPr>
    </w:p>
    <w:sectPr w:rsidR="008124B2" w:rsidSect="000953E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00" w:right="1274" w:bottom="1134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ADA9" w14:textId="77777777" w:rsidR="00EE7612" w:rsidRDefault="00EE7612">
      <w:r>
        <w:separator/>
      </w:r>
    </w:p>
  </w:endnote>
  <w:endnote w:type="continuationSeparator" w:id="0">
    <w:p w14:paraId="737DD501" w14:textId="77777777" w:rsidR="00EE7612" w:rsidRDefault="00EE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8376" w14:textId="77777777" w:rsidR="00FF4BB8" w:rsidRDefault="00FF4B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54787">
      <w:rPr>
        <w:noProof/>
      </w:rPr>
      <w:t>2</w:t>
    </w:r>
    <w:r>
      <w:fldChar w:fldCharType="end"/>
    </w:r>
  </w:p>
  <w:p w14:paraId="780B3B34" w14:textId="77777777" w:rsidR="008E7FF1" w:rsidRDefault="008E7FF1" w:rsidP="008E7FF1">
    <w:pPr>
      <w:pStyle w:val="Stopka"/>
      <w:jc w:val="center"/>
      <w:rPr>
        <w:b/>
        <w:sz w:val="16"/>
        <w:szCs w:val="16"/>
      </w:rPr>
    </w:pPr>
    <w:r w:rsidRPr="00455E81">
      <w:rPr>
        <w:b/>
        <w:sz w:val="16"/>
        <w:szCs w:val="16"/>
      </w:rPr>
      <w:t>Energomedia Sp. z o.o.</w:t>
    </w:r>
  </w:p>
  <w:p w14:paraId="61EB24F6" w14:textId="77777777" w:rsidR="008E7FF1" w:rsidRDefault="008E7FF1" w:rsidP="008E7FF1">
    <w:pPr>
      <w:pStyle w:val="Stopka"/>
      <w:jc w:val="center"/>
      <w:rPr>
        <w:b/>
        <w:sz w:val="16"/>
        <w:szCs w:val="16"/>
      </w:rPr>
    </w:pPr>
  </w:p>
  <w:p w14:paraId="14F5E0F0" w14:textId="77777777" w:rsidR="008E7FF1" w:rsidRPr="00957EF9" w:rsidRDefault="008E7FF1" w:rsidP="008E7FF1">
    <w:pPr>
      <w:pStyle w:val="Stopka"/>
      <w:jc w:val="center"/>
      <w:rPr>
        <w:sz w:val="14"/>
        <w:szCs w:val="14"/>
      </w:rPr>
    </w:pPr>
    <w:r w:rsidRPr="00957EF9">
      <w:rPr>
        <w:sz w:val="14"/>
        <w:szCs w:val="14"/>
      </w:rPr>
      <w:t>ul. Fabryczna 22</w:t>
    </w:r>
    <w:r>
      <w:rPr>
        <w:sz w:val="14"/>
        <w:szCs w:val="14"/>
      </w:rPr>
      <w:t xml:space="preserve">, </w:t>
    </w:r>
    <w:r w:rsidRPr="00957EF9">
      <w:rPr>
        <w:sz w:val="14"/>
        <w:szCs w:val="14"/>
      </w:rPr>
      <w:t>32-540 Trzebinia, tel. (24) 201-01-60, fax (32) 611 01 29, (24) 367 74 32</w:t>
    </w:r>
  </w:p>
  <w:p w14:paraId="37C31C6C" w14:textId="1093C9E9" w:rsidR="008E7FF1" w:rsidRPr="00752DE3" w:rsidRDefault="000E4F07" w:rsidP="008E7FF1">
    <w:pPr>
      <w:pStyle w:val="Stopka"/>
      <w:jc w:val="center"/>
      <w:rPr>
        <w:sz w:val="14"/>
        <w:szCs w:val="14"/>
        <w:lang w:val="en-US"/>
      </w:rPr>
    </w:pPr>
    <w:r>
      <w:fldChar w:fldCharType="begin"/>
    </w:r>
    <w:r w:rsidRPr="00A0363F">
      <w:rPr>
        <w:lang w:val="en-US"/>
      </w:rPr>
      <w:instrText>HYPERLINK "http://www.energomedia.pl"</w:instrText>
    </w:r>
    <w:r>
      <w:fldChar w:fldCharType="separate"/>
    </w:r>
    <w:r w:rsidRPr="004022C8">
      <w:rPr>
        <w:rStyle w:val="Hipercze"/>
        <w:sz w:val="14"/>
        <w:szCs w:val="14"/>
        <w:lang w:val="en-US"/>
      </w:rPr>
      <w:t>www.energomedia.pl</w:t>
    </w:r>
    <w:r>
      <w:fldChar w:fldCharType="end"/>
    </w:r>
    <w:r w:rsidR="008E7FF1" w:rsidRPr="00752DE3">
      <w:rPr>
        <w:sz w:val="14"/>
        <w:szCs w:val="14"/>
        <w:lang w:val="en-US"/>
      </w:rPr>
      <w:t xml:space="preserve">  e-mail: </w:t>
    </w:r>
    <w:hyperlink r:id="rId1" w:history="1">
      <w:r w:rsidR="008E7FF1" w:rsidRPr="00752DE3">
        <w:rPr>
          <w:rStyle w:val="Hipercze"/>
          <w:sz w:val="14"/>
          <w:szCs w:val="14"/>
          <w:lang w:val="en-US"/>
        </w:rPr>
        <w:t>sekretariat@energomedia.com.pl</w:t>
      </w:r>
    </w:hyperlink>
  </w:p>
  <w:p w14:paraId="53262EC7" w14:textId="77777777" w:rsidR="008E7FF1" w:rsidRPr="00957EF9" w:rsidRDefault="008E7FF1" w:rsidP="008E7FF1">
    <w:pPr>
      <w:pStyle w:val="Stopka"/>
      <w:jc w:val="center"/>
      <w:rPr>
        <w:sz w:val="14"/>
        <w:szCs w:val="14"/>
      </w:rPr>
    </w:pPr>
    <w:r w:rsidRPr="00957EF9">
      <w:rPr>
        <w:sz w:val="14"/>
        <w:szCs w:val="14"/>
      </w:rPr>
      <w:t>wpisana do Krajowego Rejestru Sądowego prowadzonego przez Sąd Rejonowy dla  Krakowa Śródmieścia, Wydział XII Gospodarczy pod numerem: 0000067731</w:t>
    </w:r>
  </w:p>
  <w:p w14:paraId="7ADD766F" w14:textId="77777777" w:rsidR="008E7FF1" w:rsidRPr="00957EF9" w:rsidRDefault="008E7FF1" w:rsidP="008E7FF1">
    <w:pPr>
      <w:pStyle w:val="Stopka"/>
      <w:jc w:val="center"/>
      <w:rPr>
        <w:sz w:val="14"/>
        <w:szCs w:val="14"/>
      </w:rPr>
    </w:pPr>
    <w:r w:rsidRPr="00957EF9">
      <w:rPr>
        <w:sz w:val="14"/>
        <w:szCs w:val="14"/>
      </w:rPr>
      <w:t xml:space="preserve"> NIP: 628-18-75-399, REGON: 273713642, kapitał zakładowy/kapitał wpłacony: 27.178.000,00zł</w:t>
    </w:r>
  </w:p>
  <w:p w14:paraId="1D1580FB" w14:textId="77777777" w:rsidR="008E7FF1" w:rsidRDefault="008E7FF1" w:rsidP="008E7FF1">
    <w:pPr>
      <w:pStyle w:val="Stopka"/>
      <w:jc w:val="center"/>
      <w:rPr>
        <w:b/>
        <w:sz w:val="14"/>
        <w:szCs w:val="14"/>
      </w:rPr>
    </w:pPr>
  </w:p>
  <w:p w14:paraId="5D01CC03" w14:textId="77777777" w:rsidR="008E7FF1" w:rsidRPr="00957EF9" w:rsidRDefault="008E7FF1" w:rsidP="008E7FF1">
    <w:pPr>
      <w:pStyle w:val="Stopka"/>
      <w:jc w:val="center"/>
      <w:rPr>
        <w:sz w:val="14"/>
        <w:szCs w:val="14"/>
      </w:rPr>
    </w:pPr>
  </w:p>
  <w:p w14:paraId="28FC7D16" w14:textId="77777777" w:rsidR="001C02E2" w:rsidRDefault="001C02E2" w:rsidP="00B76249">
    <w:pPr>
      <w:pStyle w:val="Stopka"/>
      <w:jc w:val="center"/>
      <w:rPr>
        <w:b/>
        <w:sz w:val="16"/>
        <w:szCs w:val="16"/>
      </w:rPr>
    </w:pPr>
  </w:p>
  <w:p w14:paraId="79578157" w14:textId="77777777" w:rsidR="00A26407" w:rsidRPr="007C01C7" w:rsidRDefault="00A26407" w:rsidP="00B76249">
    <w:pPr>
      <w:pStyle w:val="Stopka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031A" w14:textId="77777777" w:rsidR="00916EBB" w:rsidRDefault="00916EBB" w:rsidP="00957EF9">
    <w:pPr>
      <w:pStyle w:val="Stopka"/>
      <w:jc w:val="center"/>
      <w:rPr>
        <w:b/>
        <w:sz w:val="16"/>
        <w:szCs w:val="16"/>
      </w:rPr>
    </w:pPr>
  </w:p>
  <w:p w14:paraId="48CCF12F" w14:textId="77777777" w:rsidR="00DD56A3" w:rsidRDefault="00DD56A3" w:rsidP="00957EF9">
    <w:pPr>
      <w:pStyle w:val="Stopka"/>
      <w:jc w:val="center"/>
      <w:rPr>
        <w:b/>
        <w:sz w:val="16"/>
        <w:szCs w:val="16"/>
      </w:rPr>
    </w:pPr>
    <w:r w:rsidRPr="00455E81">
      <w:rPr>
        <w:b/>
        <w:sz w:val="16"/>
        <w:szCs w:val="16"/>
      </w:rPr>
      <w:t>Energomedia</w:t>
    </w:r>
    <w:r w:rsidR="001F1933">
      <w:rPr>
        <w:b/>
        <w:sz w:val="16"/>
        <w:szCs w:val="16"/>
      </w:rPr>
      <w:t xml:space="preserve"> s</w:t>
    </w:r>
    <w:r w:rsidRPr="00455E81">
      <w:rPr>
        <w:b/>
        <w:sz w:val="16"/>
        <w:szCs w:val="16"/>
      </w:rPr>
      <w:t>p. z o.o.</w:t>
    </w:r>
  </w:p>
  <w:p w14:paraId="794D8025" w14:textId="77777777" w:rsidR="00455E81" w:rsidRDefault="00455E81" w:rsidP="00957EF9">
    <w:pPr>
      <w:pStyle w:val="Stopka"/>
      <w:jc w:val="center"/>
      <w:rPr>
        <w:b/>
        <w:sz w:val="16"/>
        <w:szCs w:val="16"/>
      </w:rPr>
    </w:pPr>
  </w:p>
  <w:p w14:paraId="2D3A171C" w14:textId="77777777" w:rsidR="00DD56A3" w:rsidRPr="00957EF9" w:rsidRDefault="00455E81" w:rsidP="00957EF9">
    <w:pPr>
      <w:pStyle w:val="Stopka"/>
      <w:jc w:val="center"/>
      <w:rPr>
        <w:sz w:val="14"/>
        <w:szCs w:val="14"/>
      </w:rPr>
    </w:pPr>
    <w:r w:rsidRPr="00957EF9">
      <w:rPr>
        <w:sz w:val="14"/>
        <w:szCs w:val="14"/>
      </w:rPr>
      <w:t>ul. Fabryczna 22</w:t>
    </w:r>
    <w:r>
      <w:rPr>
        <w:sz w:val="14"/>
        <w:szCs w:val="14"/>
      </w:rPr>
      <w:t xml:space="preserve">, </w:t>
    </w:r>
    <w:r w:rsidR="00DD56A3" w:rsidRPr="00957EF9">
      <w:rPr>
        <w:sz w:val="14"/>
        <w:szCs w:val="14"/>
      </w:rPr>
      <w:t xml:space="preserve">32-540 Trzebinia, </w:t>
    </w:r>
    <w:r w:rsidR="00D36163" w:rsidRPr="00957EF9">
      <w:rPr>
        <w:sz w:val="14"/>
        <w:szCs w:val="14"/>
      </w:rPr>
      <w:t>t</w:t>
    </w:r>
    <w:r w:rsidR="00DD56A3" w:rsidRPr="00957EF9">
      <w:rPr>
        <w:sz w:val="14"/>
        <w:szCs w:val="14"/>
      </w:rPr>
      <w:t>el. (</w:t>
    </w:r>
    <w:r w:rsidR="00152F58" w:rsidRPr="00957EF9">
      <w:rPr>
        <w:sz w:val="14"/>
        <w:szCs w:val="14"/>
      </w:rPr>
      <w:t>24</w:t>
    </w:r>
    <w:r w:rsidR="00DD56A3" w:rsidRPr="00957EF9">
      <w:rPr>
        <w:sz w:val="14"/>
        <w:szCs w:val="14"/>
      </w:rPr>
      <w:t xml:space="preserve">) </w:t>
    </w:r>
    <w:r w:rsidR="00152F58" w:rsidRPr="00957EF9">
      <w:rPr>
        <w:sz w:val="14"/>
        <w:szCs w:val="14"/>
      </w:rPr>
      <w:t>201-01-60</w:t>
    </w:r>
    <w:r w:rsidR="00A76969">
      <w:rPr>
        <w:sz w:val="14"/>
        <w:szCs w:val="14"/>
      </w:rPr>
      <w:t>, fax (24) 367-74-</w:t>
    </w:r>
    <w:r w:rsidR="00D36163" w:rsidRPr="00957EF9">
      <w:rPr>
        <w:sz w:val="14"/>
        <w:szCs w:val="14"/>
      </w:rPr>
      <w:t>32</w:t>
    </w:r>
  </w:p>
  <w:p w14:paraId="289556D4" w14:textId="4FD249AC" w:rsidR="00DD56A3" w:rsidRPr="00752DE3" w:rsidRDefault="00752DE3" w:rsidP="00957EF9">
    <w:pPr>
      <w:pStyle w:val="Stopka"/>
      <w:jc w:val="center"/>
      <w:rPr>
        <w:sz w:val="14"/>
        <w:szCs w:val="14"/>
        <w:lang w:val="en-US"/>
      </w:rPr>
    </w:pPr>
    <w:r>
      <w:fldChar w:fldCharType="begin"/>
    </w:r>
    <w:r w:rsidRPr="00A0363F">
      <w:rPr>
        <w:lang w:val="en-US"/>
      </w:rPr>
      <w:instrText>HYPERLINK "http://www.energomedia.pl"</w:instrText>
    </w:r>
    <w:r>
      <w:fldChar w:fldCharType="separate"/>
    </w:r>
    <w:r w:rsidRPr="004022C8">
      <w:rPr>
        <w:rStyle w:val="Hipercze"/>
        <w:sz w:val="14"/>
        <w:szCs w:val="14"/>
        <w:lang w:val="en-US"/>
      </w:rPr>
      <w:t>www.energomedia.pl</w:t>
    </w:r>
    <w:r>
      <w:fldChar w:fldCharType="end"/>
    </w:r>
    <w:r w:rsidR="008A39DF" w:rsidRPr="00752DE3">
      <w:rPr>
        <w:sz w:val="14"/>
        <w:szCs w:val="14"/>
        <w:lang w:val="en-US"/>
      </w:rPr>
      <w:t xml:space="preserve">  </w:t>
    </w:r>
    <w:r w:rsidR="00DD56A3" w:rsidRPr="00752DE3">
      <w:rPr>
        <w:sz w:val="14"/>
        <w:szCs w:val="14"/>
        <w:lang w:val="en-US"/>
      </w:rPr>
      <w:t>e-mail</w:t>
    </w:r>
    <w:r w:rsidR="00AC4252" w:rsidRPr="00752DE3">
      <w:rPr>
        <w:sz w:val="14"/>
        <w:szCs w:val="14"/>
        <w:lang w:val="en-US"/>
      </w:rPr>
      <w:t>:</w:t>
    </w:r>
    <w:r w:rsidR="00DD56A3" w:rsidRPr="00752DE3">
      <w:rPr>
        <w:sz w:val="14"/>
        <w:szCs w:val="14"/>
        <w:lang w:val="en-US"/>
      </w:rPr>
      <w:t xml:space="preserve"> </w:t>
    </w:r>
    <w:hyperlink r:id="rId1" w:history="1">
      <w:r w:rsidR="00DD56A3" w:rsidRPr="00752DE3">
        <w:rPr>
          <w:rStyle w:val="Hipercze"/>
          <w:sz w:val="14"/>
          <w:szCs w:val="14"/>
          <w:lang w:val="en-US"/>
        </w:rPr>
        <w:t>sekretariat@energomedia.com.pl</w:t>
      </w:r>
    </w:hyperlink>
  </w:p>
  <w:p w14:paraId="0430CBB3" w14:textId="77777777" w:rsidR="00957EF9" w:rsidRPr="00957EF9" w:rsidRDefault="00957EF9" w:rsidP="00957EF9">
    <w:pPr>
      <w:pStyle w:val="Stopka"/>
      <w:jc w:val="center"/>
      <w:rPr>
        <w:sz w:val="14"/>
        <w:szCs w:val="14"/>
      </w:rPr>
    </w:pPr>
    <w:r w:rsidRPr="00957EF9">
      <w:rPr>
        <w:sz w:val="14"/>
        <w:szCs w:val="14"/>
      </w:rPr>
      <w:t>wpisana do Krajowego Rejestru Sądowego prowadzonego przez Sąd Rejonowy dla  Krakowa Śródmieścia, Wydział XII Gospodarczy pod numerem: 0000067731</w:t>
    </w:r>
  </w:p>
  <w:p w14:paraId="5F034CD8" w14:textId="77777777" w:rsidR="00DD56A3" w:rsidRPr="00957EF9" w:rsidRDefault="00DD56A3" w:rsidP="00957EF9">
    <w:pPr>
      <w:pStyle w:val="Stopka"/>
      <w:jc w:val="center"/>
      <w:rPr>
        <w:sz w:val="14"/>
        <w:szCs w:val="14"/>
      </w:rPr>
    </w:pPr>
    <w:r w:rsidRPr="00957EF9">
      <w:rPr>
        <w:sz w:val="14"/>
        <w:szCs w:val="14"/>
      </w:rPr>
      <w:t xml:space="preserve"> NIP: 628-18-75-399, </w:t>
    </w:r>
    <w:r w:rsidR="00E055F4" w:rsidRPr="00957EF9">
      <w:rPr>
        <w:sz w:val="14"/>
        <w:szCs w:val="14"/>
      </w:rPr>
      <w:t>REGON</w:t>
    </w:r>
    <w:r w:rsidRPr="00957EF9">
      <w:rPr>
        <w:sz w:val="14"/>
        <w:szCs w:val="14"/>
      </w:rPr>
      <w:t>:</w:t>
    </w:r>
    <w:r w:rsidR="004A488A" w:rsidRPr="00957EF9">
      <w:rPr>
        <w:sz w:val="14"/>
        <w:szCs w:val="14"/>
      </w:rPr>
      <w:t xml:space="preserve"> </w:t>
    </w:r>
    <w:r w:rsidRPr="00957EF9">
      <w:rPr>
        <w:sz w:val="14"/>
        <w:szCs w:val="14"/>
      </w:rPr>
      <w:t>273713642</w:t>
    </w:r>
    <w:r w:rsidR="00957EF9" w:rsidRPr="00957EF9">
      <w:rPr>
        <w:sz w:val="14"/>
        <w:szCs w:val="14"/>
      </w:rPr>
      <w:t>, k</w:t>
    </w:r>
    <w:r w:rsidRPr="00957EF9">
      <w:rPr>
        <w:sz w:val="14"/>
        <w:szCs w:val="14"/>
      </w:rPr>
      <w:t>apitał zakładowy</w:t>
    </w:r>
    <w:r w:rsidR="00957EF9" w:rsidRPr="00957EF9">
      <w:rPr>
        <w:sz w:val="14"/>
        <w:szCs w:val="14"/>
      </w:rPr>
      <w:t>/kapitał wpłacony</w:t>
    </w:r>
    <w:r w:rsidRPr="00957EF9">
      <w:rPr>
        <w:sz w:val="14"/>
        <w:szCs w:val="14"/>
      </w:rPr>
      <w:t>: 27.178.000,00zł</w:t>
    </w:r>
  </w:p>
  <w:p w14:paraId="1CA7EADD" w14:textId="77777777" w:rsidR="00455E81" w:rsidRDefault="00455E81" w:rsidP="00DD56A3">
    <w:pPr>
      <w:pStyle w:val="Stopka"/>
      <w:jc w:val="center"/>
      <w:rPr>
        <w:b/>
        <w:sz w:val="14"/>
        <w:szCs w:val="14"/>
      </w:rPr>
    </w:pPr>
  </w:p>
  <w:p w14:paraId="70E9E571" w14:textId="77777777" w:rsidR="00DD56A3" w:rsidRPr="00957EF9" w:rsidRDefault="00DD56A3" w:rsidP="00DD56A3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09AA" w14:textId="77777777" w:rsidR="00EE7612" w:rsidRDefault="00EE7612">
      <w:r>
        <w:separator/>
      </w:r>
    </w:p>
  </w:footnote>
  <w:footnote w:type="continuationSeparator" w:id="0">
    <w:p w14:paraId="52C4DF88" w14:textId="77777777" w:rsidR="00EE7612" w:rsidRDefault="00EE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5FDC" w14:textId="77777777" w:rsidR="00B76249" w:rsidRPr="00B76249" w:rsidRDefault="00B76249" w:rsidP="00B76249">
    <w:pPr>
      <w:pStyle w:val="Nagwek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7EF1" w14:textId="77777777" w:rsidR="00DD56A3" w:rsidRDefault="00A0363F" w:rsidP="00734EBC">
    <w:pPr>
      <w:pStyle w:val="Nagwek"/>
      <w:tabs>
        <w:tab w:val="clear" w:pos="4536"/>
        <w:tab w:val="left" w:pos="851"/>
        <w:tab w:val="center" w:pos="4678"/>
      </w:tabs>
      <w:jc w:val="center"/>
    </w:pPr>
    <w:r>
      <w:rPr>
        <w:noProof/>
      </w:rPr>
      <w:object w:dxaOrig="1440" w:dyaOrig="1440" w14:anchorId="70476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97.55pt;margin-top:10.55pt;width:79.25pt;height:87pt;z-index:251657728">
          <v:imagedata r:id="rId1" o:title=""/>
          <w10:wrap type="square" side="right"/>
        </v:shape>
        <o:OLEObject Type="Embed" ProgID="CorelDraw.Rysunek.8" ShapeID="_x0000_s1028" DrawAspect="Content" ObjectID="_182972096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79C"/>
    <w:multiLevelType w:val="hybridMultilevel"/>
    <w:tmpl w:val="8348C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E8C"/>
    <w:multiLevelType w:val="hybridMultilevel"/>
    <w:tmpl w:val="3D180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41BE5"/>
    <w:multiLevelType w:val="multilevel"/>
    <w:tmpl w:val="DBB66B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6A656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361B98"/>
    <w:multiLevelType w:val="hybridMultilevel"/>
    <w:tmpl w:val="A98ABCAA"/>
    <w:lvl w:ilvl="0" w:tplc="3A0E81F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F632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B173C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2C85469"/>
    <w:multiLevelType w:val="hybridMultilevel"/>
    <w:tmpl w:val="346C75B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98F59B5"/>
    <w:multiLevelType w:val="singleLevel"/>
    <w:tmpl w:val="3810093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9" w15:restartNumberingAfterBreak="0">
    <w:nsid w:val="729A4834"/>
    <w:multiLevelType w:val="hybridMultilevel"/>
    <w:tmpl w:val="67A2351A"/>
    <w:lvl w:ilvl="0" w:tplc="0415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73346531"/>
    <w:multiLevelType w:val="hybridMultilevel"/>
    <w:tmpl w:val="A904884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C162EB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A2400B"/>
    <w:multiLevelType w:val="hybridMultilevel"/>
    <w:tmpl w:val="56E023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453818">
    <w:abstractNumId w:val="3"/>
  </w:num>
  <w:num w:numId="2" w16cid:durableId="944994062">
    <w:abstractNumId w:val="4"/>
  </w:num>
  <w:num w:numId="3" w16cid:durableId="314526998">
    <w:abstractNumId w:val="2"/>
  </w:num>
  <w:num w:numId="4" w16cid:durableId="1920405476">
    <w:abstractNumId w:val="7"/>
  </w:num>
  <w:num w:numId="5" w16cid:durableId="1702198491">
    <w:abstractNumId w:val="9"/>
  </w:num>
  <w:num w:numId="6" w16cid:durableId="1890527221">
    <w:abstractNumId w:val="12"/>
  </w:num>
  <w:num w:numId="7" w16cid:durableId="40457374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6085416">
    <w:abstractNumId w:val="5"/>
    <w:lvlOverride w:ilvl="0">
      <w:startOverride w:val="1"/>
    </w:lvlOverride>
  </w:num>
  <w:num w:numId="9" w16cid:durableId="795413021">
    <w:abstractNumId w:val="8"/>
  </w:num>
  <w:num w:numId="10" w16cid:durableId="1468933756">
    <w:abstractNumId w:val="11"/>
    <w:lvlOverride w:ilvl="0">
      <w:startOverride w:val="1"/>
    </w:lvlOverride>
  </w:num>
  <w:num w:numId="11" w16cid:durableId="945186753">
    <w:abstractNumId w:val="6"/>
    <w:lvlOverride w:ilvl="0">
      <w:startOverride w:val="1"/>
    </w:lvlOverride>
  </w:num>
  <w:num w:numId="12" w16cid:durableId="171074708">
    <w:abstractNumId w:val="10"/>
  </w:num>
  <w:num w:numId="13" w16cid:durableId="43706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0B"/>
    <w:rsid w:val="00027735"/>
    <w:rsid w:val="000376A6"/>
    <w:rsid w:val="00054787"/>
    <w:rsid w:val="00071B04"/>
    <w:rsid w:val="00090349"/>
    <w:rsid w:val="000953E8"/>
    <w:rsid w:val="000A4292"/>
    <w:rsid w:val="000C09EC"/>
    <w:rsid w:val="000C13C0"/>
    <w:rsid w:val="000E124D"/>
    <w:rsid w:val="000E4F07"/>
    <w:rsid w:val="000E796D"/>
    <w:rsid w:val="000F1DE3"/>
    <w:rsid w:val="00110314"/>
    <w:rsid w:val="00147BEC"/>
    <w:rsid w:val="00152F58"/>
    <w:rsid w:val="001731C2"/>
    <w:rsid w:val="001B4DFA"/>
    <w:rsid w:val="001B5D26"/>
    <w:rsid w:val="001C02E2"/>
    <w:rsid w:val="001C558B"/>
    <w:rsid w:val="001D3DF0"/>
    <w:rsid w:val="001E039B"/>
    <w:rsid w:val="001E3008"/>
    <w:rsid w:val="001E3826"/>
    <w:rsid w:val="001F1933"/>
    <w:rsid w:val="00242ADD"/>
    <w:rsid w:val="00250659"/>
    <w:rsid w:val="0027283D"/>
    <w:rsid w:val="00273F6A"/>
    <w:rsid w:val="002A484D"/>
    <w:rsid w:val="002C083D"/>
    <w:rsid w:val="002D6412"/>
    <w:rsid w:val="002E53EB"/>
    <w:rsid w:val="00306E07"/>
    <w:rsid w:val="003121B6"/>
    <w:rsid w:val="00341EDD"/>
    <w:rsid w:val="00344161"/>
    <w:rsid w:val="0037344F"/>
    <w:rsid w:val="003C7D03"/>
    <w:rsid w:val="003D39E2"/>
    <w:rsid w:val="00424CEA"/>
    <w:rsid w:val="00455445"/>
    <w:rsid w:val="00455E81"/>
    <w:rsid w:val="0047132C"/>
    <w:rsid w:val="004774E6"/>
    <w:rsid w:val="00480D72"/>
    <w:rsid w:val="0048248F"/>
    <w:rsid w:val="0048627D"/>
    <w:rsid w:val="004A488A"/>
    <w:rsid w:val="004A6D5C"/>
    <w:rsid w:val="004B0AC6"/>
    <w:rsid w:val="004D7B4F"/>
    <w:rsid w:val="004E2AC6"/>
    <w:rsid w:val="004E48E4"/>
    <w:rsid w:val="004F52FB"/>
    <w:rsid w:val="004F7FF5"/>
    <w:rsid w:val="00500915"/>
    <w:rsid w:val="00511A28"/>
    <w:rsid w:val="00514FBA"/>
    <w:rsid w:val="00552524"/>
    <w:rsid w:val="005617FE"/>
    <w:rsid w:val="00562F07"/>
    <w:rsid w:val="00563148"/>
    <w:rsid w:val="00576836"/>
    <w:rsid w:val="00583243"/>
    <w:rsid w:val="0059742D"/>
    <w:rsid w:val="005A6F99"/>
    <w:rsid w:val="005A74FC"/>
    <w:rsid w:val="005B7D17"/>
    <w:rsid w:val="005D1FD5"/>
    <w:rsid w:val="005E46CB"/>
    <w:rsid w:val="005F7942"/>
    <w:rsid w:val="00601C27"/>
    <w:rsid w:val="006166C2"/>
    <w:rsid w:val="0065396E"/>
    <w:rsid w:val="00662EF8"/>
    <w:rsid w:val="006656B0"/>
    <w:rsid w:val="006726BE"/>
    <w:rsid w:val="006810A3"/>
    <w:rsid w:val="00682F4D"/>
    <w:rsid w:val="006932E4"/>
    <w:rsid w:val="006C48A6"/>
    <w:rsid w:val="006D6D8A"/>
    <w:rsid w:val="006F539E"/>
    <w:rsid w:val="006F6A47"/>
    <w:rsid w:val="00707B88"/>
    <w:rsid w:val="007279FC"/>
    <w:rsid w:val="00732658"/>
    <w:rsid w:val="00734EBC"/>
    <w:rsid w:val="00742C91"/>
    <w:rsid w:val="00747AAD"/>
    <w:rsid w:val="00752DE3"/>
    <w:rsid w:val="007640C8"/>
    <w:rsid w:val="00795D14"/>
    <w:rsid w:val="007C01C7"/>
    <w:rsid w:val="007E54F3"/>
    <w:rsid w:val="007F487E"/>
    <w:rsid w:val="00802BA7"/>
    <w:rsid w:val="008124B2"/>
    <w:rsid w:val="00813965"/>
    <w:rsid w:val="00815F46"/>
    <w:rsid w:val="00825059"/>
    <w:rsid w:val="00836836"/>
    <w:rsid w:val="008827D0"/>
    <w:rsid w:val="00890320"/>
    <w:rsid w:val="00897117"/>
    <w:rsid w:val="008A39DF"/>
    <w:rsid w:val="008D1081"/>
    <w:rsid w:val="008E2856"/>
    <w:rsid w:val="008E7FF1"/>
    <w:rsid w:val="008F20CE"/>
    <w:rsid w:val="008F472C"/>
    <w:rsid w:val="008F4D1F"/>
    <w:rsid w:val="00916EBB"/>
    <w:rsid w:val="00957EF9"/>
    <w:rsid w:val="00964528"/>
    <w:rsid w:val="00980402"/>
    <w:rsid w:val="009A2D6E"/>
    <w:rsid w:val="009C31F9"/>
    <w:rsid w:val="009D1D08"/>
    <w:rsid w:val="009E089D"/>
    <w:rsid w:val="009E1895"/>
    <w:rsid w:val="009E45D8"/>
    <w:rsid w:val="009F020B"/>
    <w:rsid w:val="009F2E5E"/>
    <w:rsid w:val="00A0363F"/>
    <w:rsid w:val="00A16299"/>
    <w:rsid w:val="00A26407"/>
    <w:rsid w:val="00A61BBC"/>
    <w:rsid w:val="00A6700C"/>
    <w:rsid w:val="00A6765D"/>
    <w:rsid w:val="00A76969"/>
    <w:rsid w:val="00A7780B"/>
    <w:rsid w:val="00A85696"/>
    <w:rsid w:val="00A9026A"/>
    <w:rsid w:val="00A90445"/>
    <w:rsid w:val="00A93D61"/>
    <w:rsid w:val="00AB7A50"/>
    <w:rsid w:val="00AC4252"/>
    <w:rsid w:val="00AE3815"/>
    <w:rsid w:val="00B1095C"/>
    <w:rsid w:val="00B144C1"/>
    <w:rsid w:val="00B32AEB"/>
    <w:rsid w:val="00B540E2"/>
    <w:rsid w:val="00B74A8F"/>
    <w:rsid w:val="00B76249"/>
    <w:rsid w:val="00BA55EB"/>
    <w:rsid w:val="00BA7CF8"/>
    <w:rsid w:val="00BD161F"/>
    <w:rsid w:val="00BE211D"/>
    <w:rsid w:val="00C049A9"/>
    <w:rsid w:val="00C06CEC"/>
    <w:rsid w:val="00C22594"/>
    <w:rsid w:val="00C26192"/>
    <w:rsid w:val="00C307C3"/>
    <w:rsid w:val="00C3140D"/>
    <w:rsid w:val="00C4530C"/>
    <w:rsid w:val="00C73BDB"/>
    <w:rsid w:val="00C75459"/>
    <w:rsid w:val="00C772AE"/>
    <w:rsid w:val="00C82DC9"/>
    <w:rsid w:val="00D0583E"/>
    <w:rsid w:val="00D10B40"/>
    <w:rsid w:val="00D12589"/>
    <w:rsid w:val="00D142BF"/>
    <w:rsid w:val="00D33B54"/>
    <w:rsid w:val="00D36163"/>
    <w:rsid w:val="00D55FB7"/>
    <w:rsid w:val="00D65246"/>
    <w:rsid w:val="00DA1106"/>
    <w:rsid w:val="00DB6BED"/>
    <w:rsid w:val="00DC4E40"/>
    <w:rsid w:val="00DD56A3"/>
    <w:rsid w:val="00DE3230"/>
    <w:rsid w:val="00DE4875"/>
    <w:rsid w:val="00E055F4"/>
    <w:rsid w:val="00E1073F"/>
    <w:rsid w:val="00E13F64"/>
    <w:rsid w:val="00E163BE"/>
    <w:rsid w:val="00E34C97"/>
    <w:rsid w:val="00E6297F"/>
    <w:rsid w:val="00E839EF"/>
    <w:rsid w:val="00E93C99"/>
    <w:rsid w:val="00EA7815"/>
    <w:rsid w:val="00ED73A0"/>
    <w:rsid w:val="00EE7612"/>
    <w:rsid w:val="00F17899"/>
    <w:rsid w:val="00F415D4"/>
    <w:rsid w:val="00F61D76"/>
    <w:rsid w:val="00F91C84"/>
    <w:rsid w:val="00FA23A2"/>
    <w:rsid w:val="00FA44A2"/>
    <w:rsid w:val="00FB6E2F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FE5AE"/>
  <w15:chartTrackingRefBased/>
  <w15:docId w15:val="{D8D7298D-5D7F-45E8-B88F-4B268932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28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D3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762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76249"/>
    <w:pPr>
      <w:tabs>
        <w:tab w:val="center" w:pos="4536"/>
        <w:tab w:val="right" w:pos="9072"/>
      </w:tabs>
    </w:pPr>
  </w:style>
  <w:style w:type="character" w:styleId="Hipercze">
    <w:name w:val="Hyperlink"/>
    <w:rsid w:val="00B76249"/>
    <w:rPr>
      <w:color w:val="0000FF"/>
      <w:u w:val="single"/>
    </w:rPr>
  </w:style>
  <w:style w:type="character" w:customStyle="1" w:styleId="Nagwek1Znak">
    <w:name w:val="Nagłówek 1 Znak"/>
    <w:link w:val="Nagwek1"/>
    <w:rsid w:val="002728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27283D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27283D"/>
    <w:rPr>
      <w:rFonts w:ascii="Cambria" w:eastAsia="Times New Roman" w:hAnsi="Cambria" w:cs="Times New Roman"/>
      <w:sz w:val="24"/>
      <w:szCs w:val="24"/>
    </w:rPr>
  </w:style>
  <w:style w:type="character" w:styleId="Pogrubienie">
    <w:name w:val="Strong"/>
    <w:qFormat/>
    <w:rsid w:val="0027283D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2728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27283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topkaZnak">
    <w:name w:val="Stopka Znak"/>
    <w:link w:val="Stopka"/>
    <w:uiPriority w:val="99"/>
    <w:rsid w:val="00FF4BB8"/>
    <w:rPr>
      <w:sz w:val="24"/>
      <w:szCs w:val="24"/>
    </w:rPr>
  </w:style>
  <w:style w:type="paragraph" w:styleId="Tekstdymka">
    <w:name w:val="Balloon Text"/>
    <w:basedOn w:val="Normalny"/>
    <w:link w:val="TekstdymkaZnak"/>
    <w:rsid w:val="00FF4B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F4B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36836"/>
    <w:pPr>
      <w:spacing w:line="36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836836"/>
    <w:rPr>
      <w:sz w:val="24"/>
    </w:rPr>
  </w:style>
  <w:style w:type="paragraph" w:styleId="Tekstpodstawowywcity2">
    <w:name w:val="Body Text Indent 2"/>
    <w:basedOn w:val="Normalny"/>
    <w:link w:val="Tekstpodstawowywcity2Znak"/>
    <w:rsid w:val="00836836"/>
    <w:pPr>
      <w:spacing w:line="360" w:lineRule="auto"/>
      <w:ind w:left="180" w:hanging="518"/>
    </w:pPr>
  </w:style>
  <w:style w:type="character" w:customStyle="1" w:styleId="Tekstpodstawowywcity2Znak">
    <w:name w:val="Tekst podstawowy wcięty 2 Znak"/>
    <w:link w:val="Tekstpodstawowywcity2"/>
    <w:rsid w:val="00836836"/>
    <w:rPr>
      <w:sz w:val="24"/>
      <w:szCs w:val="24"/>
    </w:rPr>
  </w:style>
  <w:style w:type="character" w:customStyle="1" w:styleId="Nagwek2Znak">
    <w:name w:val="Nagłówek 2 Znak"/>
    <w:link w:val="Nagwek2"/>
    <w:rsid w:val="003D39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8F4D1F"/>
    <w:rPr>
      <w:sz w:val="24"/>
      <w:szCs w:val="24"/>
    </w:rPr>
  </w:style>
  <w:style w:type="character" w:customStyle="1" w:styleId="Teksttreci">
    <w:name w:val="Tekst treści_"/>
    <w:link w:val="Teksttreci0"/>
    <w:rsid w:val="005A6F9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A6F99"/>
    <w:pPr>
      <w:widowControl w:val="0"/>
      <w:spacing w:after="600" w:line="276" w:lineRule="auto"/>
    </w:pPr>
    <w:rPr>
      <w:rFonts w:ascii="Calibri" w:eastAsia="Calibri" w:hAnsi="Calibri" w:cs="Calibr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energomedia.com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energomedia.com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Rafineria Trzebinia S.A.</Company>
  <LinksUpToDate>false</LinksUpToDate>
  <CharactersWithSpaces>2613</CharactersWithSpaces>
  <SharedDoc>false</SharedDoc>
  <HLinks>
    <vt:vector size="24" baseType="variant"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mailto:sekretariat@energomedia.com.pl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http://www.energomedia.com.pl/</vt:lpwstr>
      </vt:variant>
      <vt:variant>
        <vt:lpwstr/>
      </vt:variant>
      <vt:variant>
        <vt:i4>1179754</vt:i4>
      </vt:variant>
      <vt:variant>
        <vt:i4>6</vt:i4>
      </vt:variant>
      <vt:variant>
        <vt:i4>0</vt:i4>
      </vt:variant>
      <vt:variant>
        <vt:i4>5</vt:i4>
      </vt:variant>
      <vt:variant>
        <vt:lpwstr>mailto:sekretariat@energomedia.com.pl</vt:lpwstr>
      </vt:variant>
      <vt:variant>
        <vt:lpwstr/>
      </vt:variant>
      <vt:variant>
        <vt:i4>7667756</vt:i4>
      </vt:variant>
      <vt:variant>
        <vt:i4>3</vt:i4>
      </vt:variant>
      <vt:variant>
        <vt:i4>0</vt:i4>
      </vt:variant>
      <vt:variant>
        <vt:i4>5</vt:i4>
      </vt:variant>
      <vt:variant>
        <vt:lpwstr>http://www.energomedia.com.pl/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Maciakiewicz Włodzimierz (ENM)</cp:lastModifiedBy>
  <cp:revision>2</cp:revision>
  <cp:lastPrinted>2025-04-16T04:05:00Z</cp:lastPrinted>
  <dcterms:created xsi:type="dcterms:W3CDTF">2026-01-12T10:03:00Z</dcterms:created>
  <dcterms:modified xsi:type="dcterms:W3CDTF">2026-01-12T10:03:00Z</dcterms:modified>
</cp:coreProperties>
</file>